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C2" w:rsidRDefault="00D14DC2" w:rsidP="00D14DC2">
      <w:pPr>
        <w:pStyle w:val="BrdtextA"/>
      </w:pPr>
      <w:r>
        <w:rPr>
          <w:noProof/>
        </w:rPr>
        <w:drawing>
          <wp:anchor distT="152400" distB="152400" distL="152400" distR="152400" simplePos="0" relativeHeight="251659264" behindDoc="0" locked="0" layoutInCell="1" allowOverlap="1" wp14:anchorId="2A557B4A" wp14:editId="2C67930F">
            <wp:simplePos x="0" y="0"/>
            <wp:positionH relativeFrom="page">
              <wp:posOffset>4980978</wp:posOffset>
            </wp:positionH>
            <wp:positionV relativeFrom="page">
              <wp:posOffset>359999</wp:posOffset>
            </wp:positionV>
            <wp:extent cx="2699998" cy="720002"/>
            <wp:effectExtent l="0" t="0" r="0" b="0"/>
            <wp:wrapThrough wrapText="bothSides" distL="152400" distR="152400">
              <wp:wrapPolygon edited="1">
                <wp:start x="1523" y="2189"/>
                <wp:lineTo x="1523" y="14939"/>
                <wp:lineTo x="1650" y="15510"/>
                <wp:lineTo x="1726" y="16271"/>
                <wp:lineTo x="1878" y="14939"/>
                <wp:lineTo x="1878" y="15605"/>
                <wp:lineTo x="1701" y="16937"/>
                <wp:lineTo x="1523" y="14939"/>
                <wp:lineTo x="1523" y="2189"/>
                <wp:lineTo x="2107" y="2189"/>
                <wp:lineTo x="2107" y="14939"/>
                <wp:lineTo x="2386" y="15130"/>
                <wp:lineTo x="2183" y="15130"/>
                <wp:lineTo x="2183" y="15700"/>
                <wp:lineTo x="2386" y="15891"/>
                <wp:lineTo x="2183" y="15891"/>
                <wp:lineTo x="2183" y="16652"/>
                <wp:lineTo x="2386" y="16652"/>
                <wp:lineTo x="2386" y="16937"/>
                <wp:lineTo x="2107" y="16842"/>
                <wp:lineTo x="2107" y="14939"/>
                <wp:lineTo x="2107" y="2189"/>
                <wp:lineTo x="3706" y="2189"/>
                <wp:lineTo x="12082" y="2189"/>
                <wp:lineTo x="12031" y="9801"/>
                <wp:lineTo x="11701" y="11894"/>
                <wp:lineTo x="11219" y="12977"/>
                <wp:lineTo x="11219" y="14939"/>
                <wp:lineTo x="11523" y="15130"/>
                <wp:lineTo x="11396" y="15130"/>
                <wp:lineTo x="11346" y="16937"/>
                <wp:lineTo x="11346" y="15130"/>
                <wp:lineTo x="11219" y="14939"/>
                <wp:lineTo x="11219" y="12977"/>
                <wp:lineTo x="11193" y="13036"/>
                <wp:lineTo x="10863" y="13345"/>
                <wp:lineTo x="10863" y="14844"/>
                <wp:lineTo x="11016" y="15225"/>
                <wp:lineTo x="10813" y="15225"/>
                <wp:lineTo x="10914" y="15796"/>
                <wp:lineTo x="11041" y="15986"/>
                <wp:lineTo x="10990" y="16842"/>
                <wp:lineTo x="10762" y="16747"/>
                <wp:lineTo x="10787" y="16367"/>
                <wp:lineTo x="10914" y="16747"/>
                <wp:lineTo x="10990" y="16176"/>
                <wp:lineTo x="10762" y="15700"/>
                <wp:lineTo x="10787" y="15034"/>
                <wp:lineTo x="10863" y="14844"/>
                <wp:lineTo x="10863" y="13345"/>
                <wp:lineTo x="10787" y="13417"/>
                <wp:lineTo x="10229" y="13417"/>
                <wp:lineTo x="10229" y="14844"/>
                <wp:lineTo x="10381" y="15103"/>
                <wp:lineTo x="10381" y="15225"/>
                <wp:lineTo x="10102" y="15320"/>
                <wp:lineTo x="10102" y="16462"/>
                <wp:lineTo x="10330" y="16652"/>
                <wp:lineTo x="10483" y="16176"/>
                <wp:lineTo x="10407" y="15225"/>
                <wp:lineTo x="10381" y="15225"/>
                <wp:lineTo x="10381" y="15103"/>
                <wp:lineTo x="10508" y="15320"/>
                <wp:lineTo x="10508" y="16462"/>
                <wp:lineTo x="10356" y="16937"/>
                <wp:lineTo x="10077" y="16652"/>
                <wp:lineTo x="10000" y="15510"/>
                <wp:lineTo x="10229" y="14844"/>
                <wp:lineTo x="10229" y="13417"/>
                <wp:lineTo x="9315" y="13417"/>
                <wp:lineTo x="9315" y="14844"/>
                <wp:lineTo x="9721" y="16367"/>
                <wp:lineTo x="9721" y="14939"/>
                <wp:lineTo x="9797" y="14939"/>
                <wp:lineTo x="9772" y="16842"/>
                <wp:lineTo x="9366" y="15415"/>
                <wp:lineTo x="9341" y="16842"/>
                <wp:lineTo x="9315" y="14844"/>
                <wp:lineTo x="9315" y="13417"/>
                <wp:lineTo x="8808" y="13417"/>
                <wp:lineTo x="8808" y="14844"/>
                <wp:lineTo x="9087" y="15320"/>
                <wp:lineTo x="8706" y="15320"/>
                <wp:lineTo x="8706" y="16462"/>
                <wp:lineTo x="8909" y="16652"/>
                <wp:lineTo x="9036" y="16367"/>
                <wp:lineTo x="9036" y="16081"/>
                <wp:lineTo x="8884" y="15891"/>
                <wp:lineTo x="9112" y="15891"/>
                <wp:lineTo x="9036" y="16747"/>
                <wp:lineTo x="8681" y="16747"/>
                <wp:lineTo x="8604" y="15796"/>
                <wp:lineTo x="8731" y="14939"/>
                <wp:lineTo x="8808" y="14844"/>
                <wp:lineTo x="8808" y="13417"/>
                <wp:lineTo x="8198" y="13417"/>
                <wp:lineTo x="8198" y="14844"/>
                <wp:lineTo x="8224" y="15081"/>
                <wp:lineTo x="8224" y="15510"/>
                <wp:lineTo x="8122" y="16081"/>
                <wp:lineTo x="8275" y="15891"/>
                <wp:lineTo x="8224" y="15510"/>
                <wp:lineTo x="8224" y="15081"/>
                <wp:lineTo x="8427" y="16937"/>
                <wp:lineTo x="8325" y="16367"/>
                <wp:lineTo x="8071" y="16367"/>
                <wp:lineTo x="7970" y="16937"/>
                <wp:lineTo x="8198" y="14844"/>
                <wp:lineTo x="8198" y="13417"/>
                <wp:lineTo x="7132" y="13417"/>
                <wp:lineTo x="7132" y="14939"/>
                <wp:lineTo x="7183" y="14970"/>
                <wp:lineTo x="7335" y="15225"/>
                <wp:lineTo x="7183" y="15130"/>
                <wp:lineTo x="7183" y="16652"/>
                <wp:lineTo x="7412" y="16462"/>
                <wp:lineTo x="7412" y="15320"/>
                <wp:lineTo x="7335" y="15225"/>
                <wp:lineTo x="7183" y="14970"/>
                <wp:lineTo x="7437" y="15130"/>
                <wp:lineTo x="7513" y="16271"/>
                <wp:lineTo x="7386" y="16842"/>
                <wp:lineTo x="7132" y="16937"/>
                <wp:lineTo x="7132" y="14939"/>
                <wp:lineTo x="7132" y="13417"/>
                <wp:lineTo x="6117" y="13417"/>
                <wp:lineTo x="6117" y="14939"/>
                <wp:lineTo x="6320" y="15700"/>
                <wp:lineTo x="6422" y="14939"/>
                <wp:lineTo x="6472" y="15034"/>
                <wp:lineTo x="6320" y="15986"/>
                <wp:lineTo x="6269" y="16937"/>
                <wp:lineTo x="6219" y="15605"/>
                <wp:lineTo x="6117" y="14939"/>
                <wp:lineTo x="6117" y="13417"/>
                <wp:lineTo x="5660" y="13417"/>
                <wp:lineTo x="5660" y="14939"/>
                <wp:lineTo x="5711" y="14977"/>
                <wp:lineTo x="5838" y="15225"/>
                <wp:lineTo x="5711" y="15130"/>
                <wp:lineTo x="5711" y="15796"/>
                <wp:lineTo x="5863" y="15700"/>
                <wp:lineTo x="5838" y="15225"/>
                <wp:lineTo x="5711" y="14977"/>
                <wp:lineTo x="5914" y="15130"/>
                <wp:lineTo x="5863" y="15986"/>
                <wp:lineTo x="5863" y="16462"/>
                <wp:lineTo x="5939" y="16937"/>
                <wp:lineTo x="5711" y="16081"/>
                <wp:lineTo x="5660" y="16937"/>
                <wp:lineTo x="5660" y="14939"/>
                <wp:lineTo x="5660" y="13417"/>
                <wp:lineTo x="5229" y="13417"/>
                <wp:lineTo x="5229" y="14844"/>
                <wp:lineTo x="5254" y="15073"/>
                <wp:lineTo x="5254" y="15510"/>
                <wp:lineTo x="5153" y="16081"/>
                <wp:lineTo x="5305" y="15986"/>
                <wp:lineTo x="5254" y="15510"/>
                <wp:lineTo x="5254" y="15073"/>
                <wp:lineTo x="5457" y="16937"/>
                <wp:lineTo x="5356" y="16367"/>
                <wp:lineTo x="5102" y="16462"/>
                <wp:lineTo x="5000" y="16937"/>
                <wp:lineTo x="5229" y="14844"/>
                <wp:lineTo x="5229" y="13417"/>
                <wp:lineTo x="4340" y="13417"/>
                <wp:lineTo x="4340" y="14844"/>
                <wp:lineTo x="4746" y="16367"/>
                <wp:lineTo x="4746" y="14939"/>
                <wp:lineTo x="4823" y="14939"/>
                <wp:lineTo x="4797" y="16842"/>
                <wp:lineTo x="4416" y="15510"/>
                <wp:lineTo x="4366" y="16842"/>
                <wp:lineTo x="4340" y="14844"/>
                <wp:lineTo x="4340" y="13417"/>
                <wp:lineTo x="3553" y="13417"/>
                <wp:lineTo x="3553" y="14939"/>
                <wp:lineTo x="3604" y="14977"/>
                <wp:lineTo x="3731" y="15225"/>
                <wp:lineTo x="3604" y="15130"/>
                <wp:lineTo x="3604" y="15796"/>
                <wp:lineTo x="3757" y="15700"/>
                <wp:lineTo x="3731" y="15225"/>
                <wp:lineTo x="3604" y="14977"/>
                <wp:lineTo x="3807" y="15130"/>
                <wp:lineTo x="3782" y="15891"/>
                <wp:lineTo x="3731" y="16176"/>
                <wp:lineTo x="3858" y="16937"/>
                <wp:lineTo x="3706" y="16557"/>
                <wp:lineTo x="3604" y="16081"/>
                <wp:lineTo x="3553" y="16937"/>
                <wp:lineTo x="3553" y="14939"/>
                <wp:lineTo x="3553" y="13417"/>
                <wp:lineTo x="3071" y="13417"/>
                <wp:lineTo x="3071" y="14939"/>
                <wp:lineTo x="3325" y="15130"/>
                <wp:lineTo x="3122" y="15130"/>
                <wp:lineTo x="3122" y="15700"/>
                <wp:lineTo x="3325" y="15891"/>
                <wp:lineTo x="3122" y="15891"/>
                <wp:lineTo x="3122" y="16652"/>
                <wp:lineTo x="3325" y="16652"/>
                <wp:lineTo x="3325" y="16937"/>
                <wp:lineTo x="3071" y="16937"/>
                <wp:lineTo x="3071" y="14939"/>
                <wp:lineTo x="3071" y="13417"/>
                <wp:lineTo x="2564" y="13417"/>
                <wp:lineTo x="2564" y="14939"/>
                <wp:lineTo x="2868" y="15130"/>
                <wp:lineTo x="2741" y="15130"/>
                <wp:lineTo x="2690" y="16937"/>
                <wp:lineTo x="2690" y="15130"/>
                <wp:lineTo x="2564" y="14939"/>
                <wp:lineTo x="2564" y="13417"/>
                <wp:lineTo x="2437" y="13417"/>
                <wp:lineTo x="2487" y="5995"/>
                <wp:lineTo x="2767" y="3996"/>
                <wp:lineTo x="3249" y="2664"/>
                <wp:lineTo x="3706" y="2189"/>
                <wp:lineTo x="12183" y="2189"/>
                <wp:lineTo x="12183" y="14844"/>
                <wp:lineTo x="12386" y="15034"/>
                <wp:lineTo x="12082" y="15320"/>
                <wp:lineTo x="12082" y="16462"/>
                <wp:lineTo x="12285" y="16652"/>
                <wp:lineTo x="12386" y="16747"/>
                <wp:lineTo x="12056" y="16747"/>
                <wp:lineTo x="11980" y="15796"/>
                <wp:lineTo x="12107" y="14939"/>
                <wp:lineTo x="12183" y="14844"/>
                <wp:lineTo x="12183" y="2189"/>
                <wp:lineTo x="12742" y="2189"/>
                <wp:lineTo x="12742" y="14844"/>
                <wp:lineTo x="12894" y="15225"/>
                <wp:lineTo x="12691" y="15225"/>
                <wp:lineTo x="12742" y="15700"/>
                <wp:lineTo x="12919" y="16081"/>
                <wp:lineTo x="12869" y="16842"/>
                <wp:lineTo x="12615" y="16747"/>
                <wp:lineTo x="12615" y="16367"/>
                <wp:lineTo x="12792" y="16747"/>
                <wp:lineTo x="12843" y="16176"/>
                <wp:lineTo x="12615" y="15510"/>
                <wp:lineTo x="12666" y="14939"/>
                <wp:lineTo x="12742" y="14844"/>
                <wp:lineTo x="12742" y="2189"/>
                <wp:lineTo x="1523" y="2189"/>
              </wp:wrapPolygon>
            </wp:wrapThrough>
            <wp:docPr id="1073741825" name="officeArt object" descr="alertix_logo_3_cmyk.pdf"/>
            <wp:cNvGraphicFramePr/>
            <a:graphic xmlns:a="http://schemas.openxmlformats.org/drawingml/2006/main">
              <a:graphicData uri="http://schemas.openxmlformats.org/drawingml/2006/picture">
                <pic:pic xmlns:pic="http://schemas.openxmlformats.org/drawingml/2006/picture">
                  <pic:nvPicPr>
                    <pic:cNvPr id="1073741825" name="alertix_logo_3_cmyk.pdf" descr="alertix_logo_3_cmyk.pdf"/>
                    <pic:cNvPicPr>
                      <a:picLocks noChangeAspect="1"/>
                    </pic:cNvPicPr>
                  </pic:nvPicPr>
                  <pic:blipFill>
                    <a:blip r:embed="rId5">
                      <a:extLst/>
                    </a:blip>
                    <a:stretch>
                      <a:fillRect/>
                    </a:stretch>
                  </pic:blipFill>
                  <pic:spPr>
                    <a:xfrm>
                      <a:off x="0" y="0"/>
                      <a:ext cx="2699998" cy="720002"/>
                    </a:xfrm>
                    <a:prstGeom prst="rect">
                      <a:avLst/>
                    </a:prstGeom>
                    <a:ln w="12700" cap="flat">
                      <a:noFill/>
                      <a:miter lim="400000"/>
                    </a:ln>
                    <a:effectLst/>
                  </pic:spPr>
                </pic:pic>
              </a:graphicData>
            </a:graphic>
          </wp:anchor>
        </w:drawing>
      </w:r>
    </w:p>
    <w:p w:rsidR="00D14DC2" w:rsidRDefault="00D14DC2" w:rsidP="00D14DC2">
      <w:pPr>
        <w:pStyle w:val="BrdtextA"/>
      </w:pPr>
      <w:r>
        <w:rPr>
          <w:rStyle w:val="Inget"/>
        </w:rPr>
        <w:t>Pressrelease</w:t>
      </w:r>
    </w:p>
    <w:p w:rsidR="00D14DC2" w:rsidRDefault="00D14DC2" w:rsidP="00D14DC2">
      <w:pPr>
        <w:pStyle w:val="BrdtextA"/>
      </w:pPr>
      <w:r>
        <w:rPr>
          <w:rStyle w:val="Inget"/>
        </w:rPr>
        <w:t xml:space="preserve">Kalmar </w:t>
      </w:r>
      <w:r w:rsidRPr="00B42A6B">
        <w:rPr>
          <w:rStyle w:val="Inget"/>
          <w:color w:val="000000" w:themeColor="text1"/>
          <w:lang w:val="en-US"/>
        </w:rPr>
        <w:t>30</w:t>
      </w:r>
      <w:r>
        <w:rPr>
          <w:rStyle w:val="Inget"/>
        </w:rPr>
        <w:t xml:space="preserve"> augusti 2017</w:t>
      </w:r>
    </w:p>
    <w:p w:rsidR="00D14DC2" w:rsidRDefault="00D14DC2" w:rsidP="00D14DC2">
      <w:pPr>
        <w:pStyle w:val="BrdtextA"/>
      </w:pPr>
    </w:p>
    <w:p w:rsidR="00D14DC2" w:rsidRDefault="00D14DC2" w:rsidP="00D14DC2">
      <w:pPr>
        <w:pStyle w:val="BrdtextA"/>
        <w:rPr>
          <w:rStyle w:val="Inget"/>
          <w:sz w:val="30"/>
          <w:szCs w:val="30"/>
        </w:rPr>
      </w:pPr>
      <w:r>
        <w:rPr>
          <w:rStyle w:val="Inget"/>
          <w:sz w:val="30"/>
          <w:szCs w:val="30"/>
        </w:rPr>
        <w:t>Svensk forskning bakom unikt cancertest för sällskapsdjur</w:t>
      </w:r>
    </w:p>
    <w:p w:rsidR="00D14DC2" w:rsidRDefault="00D14DC2" w:rsidP="00D14DC2">
      <w:pPr>
        <w:pStyle w:val="BrdtextA"/>
      </w:pPr>
    </w:p>
    <w:p w:rsidR="00D14DC2" w:rsidRDefault="00D14DC2" w:rsidP="00D14DC2">
      <w:pPr>
        <w:pStyle w:val="BrdtextA"/>
        <w:rPr>
          <w:rStyle w:val="Inget"/>
          <w:b/>
          <w:bCs/>
        </w:rPr>
      </w:pPr>
      <w:r>
        <w:rPr>
          <w:rStyle w:val="Inget"/>
          <w:b/>
          <w:bCs/>
        </w:rPr>
        <w:t>Cancer är lika vanligt hos sällskapsdjur som hos människor. Behandlingsmetoderna blir allt bättre och ofta kan djuren botas. Tidig upptäckt är dock avgörande för framgångsrik behandling. Här kan därför ett nytt unikt cancertest få stor betydelse.</w:t>
      </w:r>
    </w:p>
    <w:p w:rsidR="00D14DC2" w:rsidRDefault="00D14DC2" w:rsidP="00D14DC2">
      <w:pPr>
        <w:pStyle w:val="BrdtextA"/>
      </w:pPr>
    </w:p>
    <w:p w:rsidR="00D14DC2" w:rsidRDefault="00D14DC2" w:rsidP="00D14DC2">
      <w:pPr>
        <w:pStyle w:val="BrdtextA"/>
      </w:pPr>
      <w:r>
        <w:rPr>
          <w:rStyle w:val="Inget"/>
        </w:rPr>
        <w:t xml:space="preserve">Testet, som utvecklas av det nya svenska biotechbolaget Alertix Veterinary Diagnostics, bygger på mångårig forskning vid Sveriges Lantbruksuniversitet, SLU, i Uppsala. </w:t>
      </w:r>
    </w:p>
    <w:p w:rsidR="00D14DC2" w:rsidRDefault="00D14DC2" w:rsidP="00D14DC2">
      <w:pPr>
        <w:pStyle w:val="BrdtextA"/>
      </w:pPr>
      <w:r>
        <w:rPr>
          <w:rStyle w:val="Inget"/>
        </w:rPr>
        <w:t>– Vi har utvecklat en unik metod att upptäcka enzymet tymidinkinas (TK) i blodprover. Enzymet är en biomarkör för tumörtillväxt som kännetecknar cancer, berättar Alertix forskningschef Staffan Eriksson.</w:t>
      </w:r>
    </w:p>
    <w:p w:rsidR="00D14DC2" w:rsidRDefault="00D14DC2" w:rsidP="00D14DC2">
      <w:pPr>
        <w:pStyle w:val="BrdtextA"/>
      </w:pPr>
    </w:p>
    <w:p w:rsidR="00D14DC2" w:rsidRDefault="00D14DC2" w:rsidP="00D14DC2">
      <w:pPr>
        <w:pStyle w:val="BrdtextA"/>
        <w:rPr>
          <w:rStyle w:val="Inget"/>
          <w:b/>
          <w:bCs/>
        </w:rPr>
      </w:pPr>
      <w:r>
        <w:rPr>
          <w:rStyle w:val="Inget"/>
          <w:b/>
          <w:bCs/>
        </w:rPr>
        <w:t>Klarar även solida tumörer</w:t>
      </w:r>
    </w:p>
    <w:p w:rsidR="00D14DC2" w:rsidRDefault="00D14DC2" w:rsidP="00D14DC2">
      <w:pPr>
        <w:pStyle w:val="BrdtextA"/>
      </w:pPr>
      <w:r>
        <w:rPr>
          <w:rStyle w:val="Inget"/>
        </w:rPr>
        <w:t>Det som gör metoden unik är att den mäter förekomsten av enzymet med hjälp av antikroppar. Det gör att den kan användas för att upptäcka inte bara olika former av blodcancer, som dagens TK-tester gör, utan också solida tumörer. Det finns det ingen annan metod som klarar.</w:t>
      </w:r>
    </w:p>
    <w:p w:rsidR="00D14DC2" w:rsidRDefault="00D14DC2" w:rsidP="00D14DC2">
      <w:pPr>
        <w:pStyle w:val="BrdtextA"/>
      </w:pPr>
      <w:r>
        <w:rPr>
          <w:rStyle w:val="Inget"/>
        </w:rPr>
        <w:t xml:space="preserve">– Ett enkelt blodprov är allt som behövs. Visar analysen att värdet är förhöjt finns det starka skäl att misstänka tumörtillväxt. Det här enzymet frisätts i blodet på ett mycket tidigt stadium – innan djuret visar några synliga symtom. Därför kan det få stor betydelse för tidig upptäckt av cancer, säger Staffan Eriksson. </w:t>
      </w:r>
    </w:p>
    <w:p w:rsidR="00D14DC2" w:rsidRDefault="00D14DC2" w:rsidP="00D14DC2">
      <w:pPr>
        <w:pStyle w:val="BrdtextA"/>
      </w:pPr>
    </w:p>
    <w:p w:rsidR="00D14DC2" w:rsidRDefault="00D14DC2" w:rsidP="00D14DC2">
      <w:pPr>
        <w:pStyle w:val="BrdtextA"/>
        <w:rPr>
          <w:rStyle w:val="Inget"/>
          <w:b/>
          <w:bCs/>
        </w:rPr>
      </w:pPr>
      <w:r>
        <w:rPr>
          <w:rStyle w:val="Inget"/>
          <w:b/>
          <w:bCs/>
        </w:rPr>
        <w:t>Test för hund 2019</w:t>
      </w:r>
    </w:p>
    <w:p w:rsidR="00D14DC2" w:rsidRDefault="00D14DC2" w:rsidP="00D14DC2">
      <w:pPr>
        <w:pStyle w:val="BrdtextA"/>
      </w:pPr>
      <w:r>
        <w:rPr>
          <w:rStyle w:val="Inget"/>
        </w:rPr>
        <w:t>Utvecklingen av ett test för hund är nu inne i slutfasen. Planen är att det ska vara tillgängligt för veterinärkliniker och laboratorier i Sverige och Norden under första halvåret 2019.</w:t>
      </w:r>
    </w:p>
    <w:p w:rsidR="00D14DC2" w:rsidRDefault="00D14DC2" w:rsidP="00D14DC2">
      <w:pPr>
        <w:pStyle w:val="BrdtextA"/>
      </w:pPr>
      <w:r>
        <w:rPr>
          <w:rStyle w:val="Inget"/>
        </w:rPr>
        <w:t>Därefter kommer tester för katt och häst att introduceras på marknaden.</w:t>
      </w:r>
    </w:p>
    <w:p w:rsidR="00D14DC2" w:rsidRDefault="00D14DC2" w:rsidP="00D14DC2">
      <w:pPr>
        <w:pStyle w:val="BrdtextA"/>
      </w:pPr>
    </w:p>
    <w:p w:rsidR="00D14DC2" w:rsidRDefault="00D14DC2" w:rsidP="00D14DC2">
      <w:pPr>
        <w:pStyle w:val="BrdtextA"/>
        <w:rPr>
          <w:rStyle w:val="Inget"/>
          <w:b/>
          <w:bCs/>
        </w:rPr>
      </w:pPr>
      <w:r>
        <w:rPr>
          <w:rStyle w:val="Inget"/>
          <w:b/>
          <w:bCs/>
        </w:rPr>
        <w:t>Flera användningsområden</w:t>
      </w:r>
    </w:p>
    <w:p w:rsidR="00D14DC2" w:rsidRDefault="00D14DC2" w:rsidP="00D14DC2">
      <w:pPr>
        <w:pStyle w:val="BrdtextA"/>
        <w:rPr>
          <w:rStyle w:val="Inget"/>
        </w:rPr>
      </w:pPr>
      <w:r>
        <w:rPr>
          <w:rStyle w:val="Inget"/>
        </w:rPr>
        <w:t>– Testerna kommer att bli ett kraftfullt verktyg för att tidigt ställa rätt diagnos. Men också för övervakning av cancerbehandling i djursjukvården – helt enkelt för att se om djuret svarar på behandlingen. Vi menar också att det kan finnas starka skäl att använda testerna för screening av djur över en viss ålder. Det innebär att man rutinmässigt erbjuder tester till låt säga alla hundar över åtta års ålder. För precis som hos människor ökar cancerrisken ju äldre djuren blir, säger Henrik Rönnberg, veterinäronkolog vid Universitetsdjursjukhuset i Uppsala.</w:t>
      </w:r>
    </w:p>
    <w:p w:rsidR="00D14DC2" w:rsidRDefault="00D14DC2" w:rsidP="00D14DC2">
      <w:pPr>
        <w:pStyle w:val="BrdtextA"/>
      </w:pPr>
    </w:p>
    <w:p w:rsidR="00D14DC2" w:rsidRPr="00B42A6B" w:rsidRDefault="00D14DC2" w:rsidP="00D14DC2">
      <w:pPr>
        <w:pStyle w:val="BrdtextA"/>
        <w:rPr>
          <w:b/>
        </w:rPr>
      </w:pPr>
      <w:r w:rsidRPr="00B42A6B">
        <w:rPr>
          <w:b/>
        </w:rPr>
        <w:t>Premiär för första hemsidan</w:t>
      </w:r>
    </w:p>
    <w:p w:rsidR="00D14DC2" w:rsidRDefault="00D14DC2" w:rsidP="00D14DC2">
      <w:pPr>
        <w:pStyle w:val="BrdtextA"/>
      </w:pPr>
      <w:r>
        <w:t xml:space="preserve">Idag lanseras Alertix första hemsida – </w:t>
      </w:r>
      <w:hyperlink r:id="rId6" w:history="1">
        <w:r w:rsidRPr="00B42A6B">
          <w:rPr>
            <w:rStyle w:val="Hyperlnk"/>
          </w:rPr>
          <w:t>alertixvet.se</w:t>
        </w:r>
      </w:hyperlink>
      <w:r>
        <w:t>. Där finns mer information om testerna, forskningen och om cancersjukdomar hos sällskapsdjur.</w:t>
      </w:r>
    </w:p>
    <w:p w:rsidR="00D14DC2" w:rsidRDefault="00D14DC2" w:rsidP="00D14DC2">
      <w:pPr>
        <w:pStyle w:val="BrdtextA"/>
        <w:rPr>
          <w:rStyle w:val="Inget"/>
        </w:rPr>
      </w:pPr>
    </w:p>
    <w:p w:rsidR="00D14DC2" w:rsidRDefault="00D14DC2" w:rsidP="00D14DC2">
      <w:pPr>
        <w:pStyle w:val="BrdtextA"/>
      </w:pPr>
      <w:r>
        <w:rPr>
          <w:rStyle w:val="Inget"/>
        </w:rPr>
        <w:t>Alertix Veterinary Diagnostics har sitt säte i Kalmar. Forskningen bedrivs i Uppsala.</w:t>
      </w:r>
    </w:p>
    <w:p w:rsidR="00D14DC2" w:rsidRDefault="00D14DC2" w:rsidP="00D14DC2">
      <w:pPr>
        <w:pStyle w:val="BrdtextA"/>
      </w:pPr>
    </w:p>
    <w:p w:rsidR="00D14DC2" w:rsidRDefault="00D14DC2" w:rsidP="00D14DC2">
      <w:pPr>
        <w:pStyle w:val="BrdtextA"/>
      </w:pPr>
      <w:r>
        <w:rPr>
          <w:rStyle w:val="Inget"/>
        </w:rPr>
        <w:t>Frågor besvaras av:</w:t>
      </w:r>
    </w:p>
    <w:p w:rsidR="00D14DC2" w:rsidRDefault="00D14DC2" w:rsidP="00D14DC2">
      <w:pPr>
        <w:pStyle w:val="BrdtextA"/>
      </w:pPr>
      <w:r>
        <w:rPr>
          <w:rStyle w:val="Inget"/>
          <w:b/>
          <w:bCs/>
        </w:rPr>
        <w:t>Bengt Åstrand</w:t>
      </w:r>
      <w:r>
        <w:rPr>
          <w:rStyle w:val="Inget"/>
        </w:rPr>
        <w:t xml:space="preserve">, vd – telefon: </w:t>
      </w:r>
      <w:r>
        <w:rPr>
          <w:rStyle w:val="Inget"/>
          <w:b/>
          <w:bCs/>
        </w:rPr>
        <w:t>070-670 76 42</w:t>
      </w:r>
      <w:r>
        <w:rPr>
          <w:rStyle w:val="Inget"/>
        </w:rPr>
        <w:t xml:space="preserve"> e-post: </w:t>
      </w:r>
      <w:r>
        <w:rPr>
          <w:rStyle w:val="Inget"/>
          <w:b/>
          <w:bCs/>
        </w:rPr>
        <w:t>bengt.astrand@alertixvet.se</w:t>
      </w:r>
    </w:p>
    <w:p w:rsidR="00D14DC2" w:rsidRDefault="00D14DC2" w:rsidP="00D14DC2">
      <w:pPr>
        <w:pStyle w:val="BrdtextA"/>
      </w:pPr>
    </w:p>
    <w:p w:rsidR="00D14DC2" w:rsidRDefault="00D14DC2" w:rsidP="00D14DC2">
      <w:pPr>
        <w:pStyle w:val="BrdtextA"/>
        <w:rPr>
          <w:rStyle w:val="Inget"/>
        </w:rPr>
      </w:pPr>
      <w:r>
        <w:rPr>
          <w:rStyle w:val="Inget"/>
        </w:rPr>
        <w:t xml:space="preserve">Högupplösta bilder på Bengt Åstrand, vd och Staffan Eriksson, forskningschef kan laddas ned här.  </w:t>
      </w:r>
    </w:p>
    <w:p w:rsidR="00D14DC2" w:rsidRDefault="00D14DC2" w:rsidP="00D14D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cs="Arial Unicode MS"/>
          <w:color w:val="000000"/>
          <w:sz w:val="22"/>
          <w:szCs w:val="22"/>
          <w:lang w:val="sv-SE" w:eastAsia="sv-SE"/>
        </w:rPr>
      </w:pPr>
    </w:p>
    <w:p w:rsidR="00D14DC2" w:rsidRDefault="00D14DC2" w:rsidP="00D14D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eastAsia="Times New Roman" w:hAnsi="Helvetica"/>
          <w:color w:val="333333"/>
          <w:sz w:val="22"/>
          <w:szCs w:val="22"/>
          <w:bdr w:val="none" w:sz="0" w:space="0" w:color="auto"/>
          <w:shd w:val="clear" w:color="auto" w:fill="FFFFFF"/>
          <w:lang w:val="sv-SE" w:eastAsia="sv-SE"/>
        </w:rPr>
      </w:pPr>
    </w:p>
    <w:p w:rsidR="00D14DC2" w:rsidRPr="00C44F5E" w:rsidRDefault="00D14DC2" w:rsidP="00D14D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olor w:val="333333"/>
          <w:sz w:val="22"/>
          <w:szCs w:val="22"/>
          <w:bdr w:val="none" w:sz="0" w:space="0" w:color="auto"/>
          <w:shd w:val="clear" w:color="auto" w:fill="FFFFFF"/>
          <w:lang w:val="sv-SE" w:eastAsia="sv-SE"/>
        </w:rPr>
      </w:pPr>
      <w:r w:rsidRPr="00C44F5E">
        <w:rPr>
          <w:rFonts w:ascii="Helvetica Neue" w:eastAsia="Times New Roman" w:hAnsi="Helvetica Neue"/>
          <w:color w:val="333333"/>
          <w:sz w:val="22"/>
          <w:szCs w:val="22"/>
          <w:bdr w:val="none" w:sz="0" w:space="0" w:color="auto"/>
          <w:shd w:val="clear" w:color="auto" w:fill="FFFFFF"/>
          <w:lang w:val="sv-SE" w:eastAsia="sv-SE"/>
        </w:rPr>
        <w:t xml:space="preserve">Alertix Veterinary Diagnostics grundades 2017 för utveckling och marknadsföring av </w:t>
      </w:r>
    </w:p>
    <w:p w:rsidR="00D14DC2" w:rsidRPr="00C44F5E" w:rsidRDefault="00D14DC2" w:rsidP="00D14D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olor w:val="333333"/>
          <w:sz w:val="22"/>
          <w:szCs w:val="22"/>
          <w:bdr w:val="none" w:sz="0" w:space="0" w:color="auto"/>
          <w:shd w:val="clear" w:color="auto" w:fill="FFFFFF"/>
          <w:lang w:val="sv-SE" w:eastAsia="sv-SE"/>
        </w:rPr>
      </w:pPr>
      <w:r w:rsidRPr="00C44F5E">
        <w:rPr>
          <w:rFonts w:ascii="Helvetica Neue" w:eastAsia="Times New Roman" w:hAnsi="Helvetica Neue"/>
          <w:color w:val="333333"/>
          <w:sz w:val="22"/>
          <w:szCs w:val="22"/>
          <w:bdr w:val="none" w:sz="0" w:space="0" w:color="auto"/>
          <w:shd w:val="clear" w:color="auto" w:fill="FFFFFF"/>
          <w:lang w:val="sv-SE" w:eastAsia="sv-SE"/>
        </w:rPr>
        <w:t xml:space="preserve">laboratoriekit för tidig upptäckt och övervakning av cancersjukdomar hos sällskapsdjur </w:t>
      </w:r>
    </w:p>
    <w:p w:rsidR="00D14DC2" w:rsidRPr="00C44F5E" w:rsidRDefault="00D14DC2" w:rsidP="00D14D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olor w:val="333333"/>
          <w:sz w:val="22"/>
          <w:szCs w:val="22"/>
          <w:bdr w:val="none" w:sz="0" w:space="0" w:color="auto"/>
          <w:shd w:val="clear" w:color="auto" w:fill="FFFFFF"/>
          <w:lang w:val="sv-SE" w:eastAsia="sv-SE"/>
        </w:rPr>
      </w:pPr>
      <w:r w:rsidRPr="00C44F5E">
        <w:rPr>
          <w:rFonts w:ascii="Helvetica Neue" w:eastAsia="Times New Roman" w:hAnsi="Helvetica Neue"/>
          <w:color w:val="333333"/>
          <w:sz w:val="22"/>
          <w:szCs w:val="22"/>
          <w:bdr w:val="none" w:sz="0" w:space="0" w:color="auto"/>
          <w:shd w:val="clear" w:color="auto" w:fill="FFFFFF"/>
          <w:lang w:val="sv-SE" w:eastAsia="sv-SE"/>
        </w:rPr>
        <w:t>som hundar, katter och hästar.</w:t>
      </w:r>
    </w:p>
    <w:p w:rsidR="00D14DC2" w:rsidRDefault="00D14DC2" w:rsidP="00D14DC2"/>
    <w:p w:rsidR="006A51FE" w:rsidRDefault="006A51FE">
      <w:bookmarkStart w:id="0" w:name="_GoBack"/>
      <w:bookmarkEnd w:id="0"/>
    </w:p>
    <w:sectPr w:rsidR="006A51FE">
      <w:headerReference w:type="default" r:id="rId7"/>
      <w:footerReference w:type="default" r:id="rId8"/>
      <w:pgSz w:w="11900" w:h="16840"/>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5E" w:rsidRDefault="00D14DC2">
    <w:pPr>
      <w:pStyle w:val="Sidhuvudochsidfot"/>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5E" w:rsidRDefault="00D14DC2">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C2"/>
    <w:rsid w:val="006A51FE"/>
    <w:rsid w:val="00D14DC2"/>
    <w:rsid w:val="00E8066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09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4DC2"/>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D14DC2"/>
    <w:rPr>
      <w:u w:val="single"/>
    </w:rPr>
  </w:style>
  <w:style w:type="paragraph" w:customStyle="1" w:styleId="Sidhuvudochsidfot">
    <w:name w:val="Sidhuvud och sidfot"/>
    <w:rsid w:val="00D14DC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rdtextA">
    <w:name w:val="Brödtext A"/>
    <w:rsid w:val="00D14DC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Inget">
    <w:name w:val="Inget"/>
    <w:rsid w:val="00D14DC2"/>
    <w:rPr>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4DC2"/>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D14DC2"/>
    <w:rPr>
      <w:u w:val="single"/>
    </w:rPr>
  </w:style>
  <w:style w:type="paragraph" w:customStyle="1" w:styleId="Sidhuvudochsidfot">
    <w:name w:val="Sidhuvud och sidfot"/>
    <w:rsid w:val="00D14DC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rdtextA">
    <w:name w:val="Brödtext A"/>
    <w:rsid w:val="00D14DC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Inget">
    <w:name w:val="Inget"/>
    <w:rsid w:val="00D14DC2"/>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lertixvet.s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2457</Characters>
  <Application>Microsoft Macintosh Word</Application>
  <DocSecurity>0</DocSecurity>
  <Lines>20</Lines>
  <Paragraphs>5</Paragraphs>
  <ScaleCrop>false</ScaleCrop>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Hedenmalm</dc:creator>
  <cp:keywords/>
  <dc:description/>
  <cp:lastModifiedBy>Hans Hedenmalm</cp:lastModifiedBy>
  <cp:revision>1</cp:revision>
  <dcterms:created xsi:type="dcterms:W3CDTF">2017-08-28T07:56:00Z</dcterms:created>
  <dcterms:modified xsi:type="dcterms:W3CDTF">2017-08-28T07:57:00Z</dcterms:modified>
</cp:coreProperties>
</file>